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1"/>
          <w:numId w:val="0"/>
        </w:numPr>
        <w:tabs>
          <w:tab w:val="left" w:pos="7020"/>
        </w:tabs>
        <w:bidi w:val="0"/>
        <w:spacing w:before="0" w:after="0" w:line="520" w:lineRule="exact"/>
        <w:ind w:firstLine="596"/>
        <w:jc w:val="center"/>
        <w:rPr>
          <w:rFonts w:ascii="宋体" w:hAnsi="宋体" w:eastAsia="宋体"/>
          <w:b/>
          <w:sz w:val="36"/>
          <w:szCs w:val="36"/>
        </w:rPr>
      </w:pPr>
      <w:bookmarkStart w:id="0" w:name="_Toc301623930"/>
    </w:p>
    <w:p>
      <w:pPr>
        <w:pStyle w:val="4"/>
        <w:numPr>
          <w:ilvl w:val="1"/>
          <w:numId w:val="0"/>
        </w:numPr>
        <w:tabs>
          <w:tab w:val="left" w:pos="7020"/>
        </w:tabs>
        <w:bidi w:val="0"/>
        <w:spacing w:before="0" w:after="0" w:line="520" w:lineRule="exact"/>
        <w:ind w:firstLine="596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ascii="宋体" w:hAnsi="宋体" w:eastAsia="宋体"/>
          <w:b/>
          <w:sz w:val="36"/>
          <w:szCs w:val="36"/>
        </w:rPr>
        <w:t>带式输送机及安全设施安装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验收程序及</w:t>
      </w:r>
      <w:r>
        <w:rPr>
          <w:rFonts w:ascii="宋体" w:hAnsi="宋体" w:eastAsia="宋体"/>
          <w:b/>
          <w:sz w:val="36"/>
          <w:szCs w:val="36"/>
        </w:rPr>
        <w:t>标准</w:t>
      </w:r>
    </w:p>
    <w:p>
      <w:pPr>
        <w:pStyle w:val="5"/>
      </w:pPr>
    </w:p>
    <w:p>
      <w:pPr>
        <w:pStyle w:val="4"/>
        <w:numPr>
          <w:ilvl w:val="1"/>
          <w:numId w:val="0"/>
        </w:numPr>
        <w:tabs>
          <w:tab w:val="left" w:pos="7020"/>
        </w:tabs>
        <w:bidi w:val="0"/>
        <w:spacing w:before="0" w:after="0" w:line="520" w:lineRule="exact"/>
        <w:ind w:firstLine="596"/>
        <w:rPr>
          <w:rFonts w:ascii="宋体" w:hAnsi="宋体" w:eastAsia="宋体"/>
          <w:b/>
          <w:sz w:val="30"/>
          <w:szCs w:val="30"/>
        </w:rPr>
      </w:pPr>
      <w:r>
        <w:rPr>
          <w:rFonts w:ascii="宋体" w:hAnsi="宋体" w:eastAsia="宋体"/>
          <w:b/>
          <w:sz w:val="30"/>
          <w:szCs w:val="30"/>
        </w:rPr>
        <w:t>一、适用范围</w:t>
      </w:r>
      <w:bookmarkEnd w:id="0"/>
    </w:p>
    <w:p>
      <w:pPr>
        <w:pStyle w:val="5"/>
        <w:tabs>
          <w:tab w:val="left" w:pos="7020"/>
        </w:tabs>
        <w:bidi w:val="0"/>
        <w:spacing w:line="520" w:lineRule="exact"/>
        <w:ind w:firstLine="600"/>
        <w:rPr>
          <w:rFonts w:hAnsi="宋体"/>
          <w:sz w:val="30"/>
          <w:szCs w:val="30"/>
        </w:rPr>
      </w:pPr>
      <w:r>
        <w:rPr>
          <w:rFonts w:hAnsi="宋体"/>
          <w:sz w:val="30"/>
          <w:szCs w:val="30"/>
        </w:rPr>
        <w:t>本标准适用矿井大巷主运输、采区上、下山及采掘工作面各种型号带式输送机及其安全设施、保护装置的安装使用管理。</w:t>
      </w:r>
    </w:p>
    <w:p>
      <w:pPr>
        <w:pStyle w:val="5"/>
        <w:numPr>
          <w:ilvl w:val="0"/>
          <w:numId w:val="2"/>
        </w:numPr>
        <w:tabs>
          <w:tab w:val="left" w:pos="7020"/>
        </w:tabs>
        <w:bidi w:val="0"/>
        <w:spacing w:line="520" w:lineRule="exact"/>
        <w:ind w:firstLine="600"/>
        <w:rPr>
          <w:rFonts w:hint="eastAsia" w:hAnsi="宋体"/>
          <w:b/>
          <w:bCs/>
          <w:sz w:val="30"/>
          <w:szCs w:val="30"/>
          <w:lang w:eastAsia="zh-CN"/>
        </w:rPr>
      </w:pPr>
      <w:r>
        <w:rPr>
          <w:rFonts w:hint="eastAsia" w:hAnsi="宋体"/>
          <w:b/>
          <w:bCs/>
          <w:sz w:val="30"/>
          <w:szCs w:val="30"/>
          <w:lang w:eastAsia="zh-CN"/>
        </w:rPr>
        <w:t>验收程序</w:t>
      </w:r>
    </w:p>
    <w:p>
      <w:pPr>
        <w:pStyle w:val="5"/>
        <w:numPr>
          <w:ilvl w:val="0"/>
          <w:numId w:val="3"/>
        </w:numPr>
        <w:tabs>
          <w:tab w:val="left" w:pos="7020"/>
        </w:tabs>
        <w:bidi w:val="0"/>
        <w:spacing w:line="520" w:lineRule="exact"/>
        <w:ind w:firstLine="600" w:firstLineChars="200"/>
        <w:rPr>
          <w:rFonts w:hint="eastAsia" w:hAnsi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hAnsi="宋体"/>
          <w:b w:val="0"/>
          <w:bCs w:val="0"/>
          <w:sz w:val="30"/>
          <w:szCs w:val="30"/>
          <w:lang w:val="en-US" w:eastAsia="zh-CN"/>
        </w:rPr>
        <w:t>各队组安装设备根据以下《安装标准》进行安装，原则是由皮带队专业人员现场进行安装，如由其他非专业队组安装皮带时，必须由皮带队技术人员现场进行指导与监督方可进行施工。</w:t>
      </w:r>
    </w:p>
    <w:p>
      <w:pPr>
        <w:pStyle w:val="5"/>
        <w:numPr>
          <w:ilvl w:val="0"/>
          <w:numId w:val="3"/>
        </w:numPr>
        <w:tabs>
          <w:tab w:val="left" w:pos="7020"/>
        </w:tabs>
        <w:bidi w:val="0"/>
        <w:spacing w:line="520" w:lineRule="exact"/>
        <w:ind w:firstLine="600" w:firstLineChars="200"/>
        <w:rPr>
          <w:rFonts w:hint="default" w:hAnsi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hAnsi="宋体"/>
          <w:b w:val="0"/>
          <w:bCs w:val="0"/>
          <w:sz w:val="30"/>
          <w:szCs w:val="30"/>
          <w:lang w:val="en-US" w:eastAsia="zh-CN"/>
        </w:rPr>
        <w:t>安装完成后首先由皮带队进行验收，验收合格后由皮带队向机电科提出申请进行验收，验收合格后机电科签字方可进行使用。</w:t>
      </w:r>
    </w:p>
    <w:p>
      <w:pPr>
        <w:pStyle w:val="5"/>
        <w:numPr>
          <w:ilvl w:val="0"/>
          <w:numId w:val="3"/>
        </w:numPr>
        <w:tabs>
          <w:tab w:val="left" w:pos="7020"/>
        </w:tabs>
        <w:bidi w:val="0"/>
        <w:spacing w:line="520" w:lineRule="exact"/>
        <w:ind w:firstLine="600" w:firstLineChars="200"/>
        <w:rPr>
          <w:rFonts w:hint="default" w:hAnsi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hAnsi="宋体"/>
          <w:b w:val="0"/>
          <w:bCs w:val="0"/>
          <w:sz w:val="30"/>
          <w:szCs w:val="30"/>
          <w:lang w:val="en-US" w:eastAsia="zh-CN"/>
        </w:rPr>
        <w:t>如经机电科验收不合格不准使用，并由机电科向皮带队下发整改通知单要求限时整改，整改完</w:t>
      </w:r>
      <w:bookmarkStart w:id="2" w:name="_GoBack"/>
      <w:bookmarkEnd w:id="2"/>
      <w:r>
        <w:rPr>
          <w:rFonts w:hint="eastAsia" w:hAnsi="宋体"/>
          <w:b w:val="0"/>
          <w:bCs w:val="0"/>
          <w:sz w:val="30"/>
          <w:szCs w:val="30"/>
          <w:lang w:val="en-US" w:eastAsia="zh-CN"/>
        </w:rPr>
        <w:t>成后再由机电科进行验收。</w:t>
      </w:r>
    </w:p>
    <w:p>
      <w:pPr>
        <w:pStyle w:val="5"/>
        <w:numPr>
          <w:ilvl w:val="0"/>
          <w:numId w:val="3"/>
        </w:numPr>
        <w:tabs>
          <w:tab w:val="left" w:pos="7020"/>
        </w:tabs>
        <w:bidi w:val="0"/>
        <w:spacing w:line="520" w:lineRule="exact"/>
        <w:ind w:firstLine="600" w:firstLineChars="200"/>
        <w:rPr>
          <w:rFonts w:hint="default" w:hAnsi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hAnsi="宋体"/>
          <w:b w:val="0"/>
          <w:bCs w:val="0"/>
          <w:sz w:val="30"/>
          <w:szCs w:val="30"/>
          <w:lang w:val="en-US" w:eastAsia="zh-CN"/>
        </w:rPr>
        <w:t>各队组相关人员应履行职责，在设备安装到运转期间要严格根据安装标准及验收程序进行，在设备运转期间出现事故，发现属安装原因追究相关责任人。</w:t>
      </w:r>
    </w:p>
    <w:p>
      <w:pPr>
        <w:bidi w:val="0"/>
        <w:spacing w:line="520" w:lineRule="exact"/>
        <w:ind w:firstLine="602"/>
        <w:outlineLvl w:val="1"/>
        <w:rPr>
          <w:rFonts w:ascii="宋体" w:hAnsi="宋体"/>
          <w:sz w:val="30"/>
          <w:szCs w:val="30"/>
        </w:rPr>
      </w:pPr>
      <w:bookmarkStart w:id="1" w:name="_Toc301623931"/>
      <w:r>
        <w:rPr>
          <w:rFonts w:hint="eastAsia" w:ascii="宋体" w:hAnsi="宋体"/>
          <w:b/>
          <w:sz w:val="30"/>
          <w:szCs w:val="30"/>
          <w:lang w:eastAsia="zh-CN"/>
        </w:rPr>
        <w:t>三</w:t>
      </w:r>
      <w:r>
        <w:rPr>
          <w:rFonts w:ascii="宋体" w:hAnsi="宋体"/>
          <w:b/>
          <w:sz w:val="30"/>
          <w:szCs w:val="30"/>
        </w:rPr>
        <w:t>、带式输送机安装完好标准</w:t>
      </w:r>
      <w:bookmarkEnd w:id="1"/>
    </w:p>
    <w:p>
      <w:pPr>
        <w:bidi w:val="0"/>
        <w:spacing w:line="520" w:lineRule="exact"/>
        <w:ind w:firstLine="600"/>
        <w:rPr>
          <w:rFonts w:hint="eastAsia" w:ascii="宋体" w:hAnsi="宋体"/>
          <w:bCs/>
          <w:sz w:val="30"/>
          <w:szCs w:val="30"/>
          <w:lang w:eastAsia="zh-CN"/>
        </w:rPr>
      </w:pPr>
      <w:r>
        <w:rPr>
          <w:rFonts w:hint="eastAsia" w:ascii="宋体" w:hAnsi="宋体"/>
          <w:bCs/>
          <w:sz w:val="30"/>
          <w:szCs w:val="30"/>
          <w:lang w:val="en-US" w:eastAsia="zh-CN"/>
        </w:rPr>
        <w:t>1</w:t>
      </w:r>
      <w:r>
        <w:rPr>
          <w:rFonts w:ascii="宋体" w:hAnsi="宋体"/>
          <w:bCs/>
          <w:sz w:val="30"/>
          <w:szCs w:val="30"/>
        </w:rPr>
        <w:t>、</w:t>
      </w:r>
      <w:r>
        <w:rPr>
          <w:rFonts w:hint="eastAsia" w:ascii="宋体" w:hAnsi="宋体"/>
          <w:bCs/>
          <w:sz w:val="30"/>
          <w:szCs w:val="30"/>
          <w:lang w:eastAsia="zh-CN"/>
        </w:rPr>
        <w:t>机头</w:t>
      </w:r>
      <w:r>
        <w:rPr>
          <w:rFonts w:ascii="宋体" w:hAnsi="宋体"/>
          <w:bCs/>
          <w:sz w:val="30"/>
          <w:szCs w:val="30"/>
        </w:rPr>
        <w:t>地锚设置标准：采用数量不少于六根的专用地锚（机架每侧各三根），垂直或略倾斜打入底板</w:t>
      </w:r>
      <w:r>
        <w:rPr>
          <w:rFonts w:hint="eastAsia" w:ascii="宋体" w:hAnsi="宋体"/>
          <w:bCs/>
          <w:sz w:val="30"/>
          <w:szCs w:val="30"/>
          <w:lang w:eastAsia="zh-CN"/>
        </w:rPr>
        <w:t>。</w:t>
      </w:r>
      <w:r>
        <w:rPr>
          <w:rFonts w:ascii="宋体" w:hAnsi="宋体"/>
          <w:bCs/>
          <w:sz w:val="30"/>
          <w:szCs w:val="30"/>
        </w:rPr>
        <w:t>地锚拉紧方向：上运胶带机朝机头方向4个、朝机尾方向2个；下运胶带机地锚设置情况与上运相反</w:t>
      </w:r>
      <w:r>
        <w:rPr>
          <w:rFonts w:hint="eastAsia" w:ascii="宋体" w:hAnsi="宋体"/>
          <w:bCs/>
          <w:sz w:val="30"/>
          <w:szCs w:val="30"/>
          <w:lang w:eastAsia="zh-CN"/>
        </w:rPr>
        <w:t>。</w:t>
      </w:r>
    </w:p>
    <w:p>
      <w:pPr>
        <w:bidi w:val="0"/>
        <w:spacing w:line="520" w:lineRule="exact"/>
        <w:ind w:firstLine="600"/>
        <w:rPr>
          <w:rFonts w:hint="eastAsia" w:ascii="宋体" w:hAnsi="宋体" w:eastAsia="宋体"/>
          <w:bCs/>
          <w:sz w:val="30"/>
          <w:szCs w:val="30"/>
          <w:lang w:eastAsia="zh-CN"/>
        </w:rPr>
      </w:pPr>
      <w:r>
        <w:rPr>
          <w:rFonts w:hint="eastAsia" w:ascii="宋体" w:hAnsi="宋体"/>
          <w:bCs/>
          <w:sz w:val="30"/>
          <w:szCs w:val="30"/>
          <w:lang w:val="en-US" w:eastAsia="zh-CN"/>
        </w:rPr>
        <w:t>2、机尾地锚设置标准：</w:t>
      </w:r>
      <w:r>
        <w:rPr>
          <w:rFonts w:hint="eastAsia" w:ascii="宋体" w:hAnsi="宋体"/>
          <w:bCs/>
          <w:sz w:val="30"/>
          <w:szCs w:val="30"/>
          <w:lang w:eastAsia="zh-CN"/>
        </w:rPr>
        <w:t>机尾是简易机尾的，在皮带机尾侧后方分别使用一根锚杆，配合锚杆帽、链条将皮带机尾固定牢固，两链条受力均匀。</w:t>
      </w:r>
    </w:p>
    <w:p>
      <w:pPr>
        <w:bidi w:val="0"/>
        <w:spacing w:line="520" w:lineRule="exact"/>
        <w:ind w:firstLine="600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  <w:lang w:val="en-US" w:eastAsia="zh-CN"/>
        </w:rPr>
        <w:t>3、皮带</w:t>
      </w:r>
      <w:r>
        <w:rPr>
          <w:rFonts w:hint="eastAsia" w:ascii="宋体" w:hAnsi="宋体"/>
          <w:bCs/>
          <w:sz w:val="30"/>
          <w:szCs w:val="30"/>
          <w:lang w:eastAsia="zh-CN"/>
        </w:rPr>
        <w:t>机头部位传动装置</w:t>
      </w:r>
      <w:r>
        <w:rPr>
          <w:rFonts w:ascii="宋体" w:hAnsi="宋体"/>
          <w:bCs/>
          <w:sz w:val="30"/>
          <w:szCs w:val="30"/>
        </w:rPr>
        <w:t>原则上布置在巷道行人侧，便于安装检修，</w:t>
      </w:r>
      <w:r>
        <w:rPr>
          <w:rFonts w:hint="eastAsia" w:ascii="宋体" w:hAnsi="宋体"/>
          <w:bCs/>
          <w:sz w:val="30"/>
          <w:szCs w:val="30"/>
          <w:lang w:eastAsia="zh-CN"/>
        </w:rPr>
        <w:t>皮带机头</w:t>
      </w:r>
      <w:r>
        <w:rPr>
          <w:rFonts w:ascii="宋体" w:hAnsi="宋体"/>
          <w:bCs/>
          <w:sz w:val="30"/>
          <w:szCs w:val="30"/>
        </w:rPr>
        <w:t>与巷道之间间距大于700mm、非行人侧</w:t>
      </w:r>
      <w:r>
        <w:rPr>
          <w:rFonts w:hint="eastAsia" w:ascii="宋体" w:hAnsi="宋体"/>
          <w:bCs/>
          <w:sz w:val="30"/>
          <w:szCs w:val="30"/>
          <w:lang w:eastAsia="zh-CN"/>
        </w:rPr>
        <w:t>皮带机头</w:t>
      </w:r>
      <w:r>
        <w:rPr>
          <w:rFonts w:ascii="宋体" w:hAnsi="宋体"/>
          <w:bCs/>
          <w:sz w:val="30"/>
          <w:szCs w:val="30"/>
        </w:rPr>
        <w:t>与巷道之间间距大于500mm，卸载滚筒与顶板的间距不小于600mm。</w:t>
      </w:r>
    </w:p>
    <w:p>
      <w:pPr>
        <w:bidi w:val="0"/>
        <w:spacing w:line="520" w:lineRule="exact"/>
        <w:ind w:firstLine="600"/>
        <w:rPr>
          <w:rFonts w:hint="eastAsia" w:ascii="宋体" w:hAnsi="宋体"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Cs/>
          <w:sz w:val="30"/>
          <w:szCs w:val="30"/>
          <w:lang w:val="en-US" w:eastAsia="zh-CN"/>
        </w:rPr>
        <w:t>4、机头到储带仓原则起底起平是需要水泥沙子硬化，硬化厚度不低于20cm。</w:t>
      </w:r>
    </w:p>
    <w:p>
      <w:pPr>
        <w:bidi w:val="0"/>
        <w:spacing w:line="520" w:lineRule="exact"/>
        <w:ind w:firstLine="600"/>
        <w:rPr>
          <w:rFonts w:hint="eastAsia" w:ascii="宋体" w:hAnsi="宋体"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Cs/>
          <w:sz w:val="30"/>
          <w:szCs w:val="30"/>
          <w:lang w:val="en-US" w:eastAsia="zh-CN"/>
        </w:rPr>
        <w:t>5、机头在传动部位到储带仓以及机尾滚筒必须安装防护栏及防护罩，防护栏根据机架尺寸设定，并且悬挂“严禁攀蹬爬跳”警示标语。</w:t>
      </w:r>
    </w:p>
    <w:p>
      <w:pPr>
        <w:bidi w:val="0"/>
        <w:spacing w:line="520" w:lineRule="exact"/>
        <w:ind w:firstLine="600"/>
        <w:rPr>
          <w:rFonts w:hint="eastAsia" w:ascii="宋体" w:hAnsi="宋体"/>
          <w:sz w:val="30"/>
          <w:szCs w:val="30"/>
          <w:lang w:eastAsia="zh-CN"/>
        </w:rPr>
      </w:pPr>
      <w:r>
        <w:rPr>
          <w:rFonts w:hint="eastAsia" w:ascii="宋体" w:hAnsi="宋体"/>
          <w:bCs/>
          <w:sz w:val="30"/>
          <w:szCs w:val="30"/>
          <w:lang w:val="en-US" w:eastAsia="zh-CN"/>
        </w:rPr>
        <w:t>6、皮带机头、机尾、水仓处或中间部位需要过行人的地方，必须在适当的地方安设皮带过桥，安设过桥高度应与皮带不小于500mm的过煤高度，顶部保证有足够的行人空间，</w:t>
      </w:r>
      <w:r>
        <w:rPr>
          <w:rFonts w:hint="eastAsia" w:ascii="宋体" w:hAnsi="宋体"/>
          <w:sz w:val="30"/>
          <w:szCs w:val="30"/>
          <w:lang w:eastAsia="zh-CN"/>
        </w:rPr>
        <w:t>放置必须平稳，紧固必须牢固。</w:t>
      </w:r>
    </w:p>
    <w:p>
      <w:pPr>
        <w:bidi w:val="0"/>
        <w:spacing w:line="520" w:lineRule="exact"/>
        <w:ind w:firstLine="600"/>
        <w:rPr>
          <w:rFonts w:hint="eastAsia" w:ascii="宋体" w:hAnsi="宋体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7、</w:t>
      </w:r>
      <w:r>
        <w:rPr>
          <w:rFonts w:ascii="宋体" w:hAnsi="宋体"/>
          <w:sz w:val="30"/>
          <w:szCs w:val="30"/>
        </w:rPr>
        <w:t>皮带机严格按巷道</w:t>
      </w:r>
      <w:r>
        <w:rPr>
          <w:rFonts w:hint="eastAsia" w:ascii="宋体" w:hAnsi="宋体"/>
          <w:sz w:val="30"/>
          <w:szCs w:val="30"/>
          <w:lang w:eastAsia="zh-CN"/>
        </w:rPr>
        <w:t>皮带</w:t>
      </w:r>
      <w:r>
        <w:rPr>
          <w:rFonts w:ascii="宋体" w:hAnsi="宋体"/>
          <w:sz w:val="30"/>
          <w:szCs w:val="30"/>
        </w:rPr>
        <w:t>中心线基准进行安装，距离偏差不得超过10</w:t>
      </w:r>
      <w:r>
        <w:rPr>
          <w:rFonts w:hint="eastAsia" w:ascii="宋体" w:hAnsi="宋体"/>
          <w:sz w:val="30"/>
          <w:szCs w:val="30"/>
        </w:rPr>
        <w:t>mm</w:t>
      </w:r>
      <w:r>
        <w:rPr>
          <w:rFonts w:ascii="宋体" w:hAnsi="宋体"/>
          <w:sz w:val="30"/>
          <w:szCs w:val="30"/>
        </w:rPr>
        <w:t>，</w:t>
      </w:r>
      <w:r>
        <w:rPr>
          <w:rFonts w:hint="eastAsia" w:ascii="宋体" w:hAnsi="宋体"/>
          <w:sz w:val="30"/>
          <w:szCs w:val="30"/>
          <w:lang w:eastAsia="zh-CN"/>
        </w:rPr>
        <w:t>机架安装要</w:t>
      </w:r>
      <w:r>
        <w:rPr>
          <w:rFonts w:ascii="宋体" w:hAnsi="宋体"/>
          <w:sz w:val="30"/>
          <w:szCs w:val="30"/>
        </w:rPr>
        <w:t>做到平、直、稳</w:t>
      </w:r>
      <w:r>
        <w:rPr>
          <w:rFonts w:hint="eastAsia" w:ascii="宋体" w:hAnsi="宋体"/>
          <w:sz w:val="30"/>
          <w:szCs w:val="30"/>
          <w:lang w:eastAsia="zh-CN"/>
        </w:rPr>
        <w:t>。</w:t>
      </w:r>
    </w:p>
    <w:p>
      <w:pPr>
        <w:bidi w:val="0"/>
        <w:spacing w:line="520" w:lineRule="exact"/>
        <w:ind w:firstLine="600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8、皮带H架底托辊侧要朝机尾方向摆放，皮带底托辊要高出巷道底板20cm，底托辊卡槽要根据皮带的高低适当调整，不允许有飘带现象。</w:t>
      </w:r>
    </w:p>
    <w:p>
      <w:pPr>
        <w:bidi w:val="0"/>
        <w:spacing w:line="520" w:lineRule="exact"/>
        <w:ind w:firstLine="6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9、</w:t>
      </w:r>
      <w:r>
        <w:rPr>
          <w:rFonts w:ascii="宋体" w:hAnsi="宋体"/>
          <w:sz w:val="30"/>
          <w:szCs w:val="30"/>
        </w:rPr>
        <w:t>纵梁安装必须采用标准涨销与H架连接，连接牢固可靠，两纵梁接头处上下错位、左右偏移不大于</w:t>
      </w:r>
      <w:r>
        <w:rPr>
          <w:rFonts w:hint="eastAsia" w:ascii="宋体" w:hAnsi="宋体"/>
          <w:sz w:val="30"/>
          <w:szCs w:val="30"/>
          <w:lang w:val="en-US" w:eastAsia="zh-CN"/>
        </w:rPr>
        <w:t>2</w:t>
      </w:r>
      <w:r>
        <w:rPr>
          <w:rFonts w:hint="eastAsia" w:ascii="宋体" w:hAnsi="宋体"/>
          <w:sz w:val="30"/>
          <w:szCs w:val="30"/>
        </w:rPr>
        <w:t>mm</w:t>
      </w:r>
      <w:r>
        <w:rPr>
          <w:rFonts w:ascii="宋体" w:hAnsi="宋体"/>
          <w:sz w:val="30"/>
          <w:szCs w:val="30"/>
        </w:rPr>
        <w:t>。</w:t>
      </w:r>
    </w:p>
    <w:p>
      <w:pPr>
        <w:bidi w:val="0"/>
        <w:spacing w:line="520" w:lineRule="exact"/>
        <w:ind w:firstLine="600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10、</w:t>
      </w:r>
      <w:r>
        <w:rPr>
          <w:rFonts w:ascii="宋体" w:hAnsi="宋体"/>
          <w:sz w:val="30"/>
          <w:szCs w:val="30"/>
        </w:rPr>
        <w:t>皮带接头不断裂，皮带无撕裂，磨损不超限，胶带跑偏</w:t>
      </w:r>
      <w:r>
        <w:rPr>
          <w:rFonts w:hint="eastAsia" w:ascii="宋体" w:hAnsi="宋体"/>
          <w:sz w:val="30"/>
          <w:szCs w:val="30"/>
          <w:lang w:eastAsia="zh-CN"/>
        </w:rPr>
        <w:t>上拖带</w:t>
      </w:r>
      <w:r>
        <w:rPr>
          <w:rFonts w:ascii="宋体" w:hAnsi="宋体"/>
          <w:sz w:val="30"/>
          <w:szCs w:val="30"/>
        </w:rPr>
        <w:t>不超</w:t>
      </w:r>
      <w:r>
        <w:rPr>
          <w:rFonts w:hint="eastAsia" w:ascii="宋体" w:hAnsi="宋体"/>
          <w:sz w:val="30"/>
          <w:szCs w:val="30"/>
          <w:lang w:eastAsia="zh-CN"/>
        </w:rPr>
        <w:t>托辊</w:t>
      </w:r>
      <w:r>
        <w:rPr>
          <w:rFonts w:hint="eastAsia" w:ascii="宋体" w:hAnsi="宋体"/>
          <w:sz w:val="30"/>
          <w:szCs w:val="30"/>
          <w:lang w:val="en-US" w:eastAsia="zh-CN"/>
        </w:rPr>
        <w:t>5cm，下拖带不磨H架架腿。</w:t>
      </w:r>
    </w:p>
    <w:p>
      <w:pPr>
        <w:bidi w:val="0"/>
        <w:spacing w:line="520" w:lineRule="exact"/>
        <w:ind w:firstLine="600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11、</w:t>
      </w:r>
      <w:r>
        <w:rPr>
          <w:rFonts w:ascii="宋体" w:hAnsi="宋体"/>
          <w:sz w:val="30"/>
          <w:szCs w:val="30"/>
        </w:rPr>
        <w:t>输送带宽度标准：1000mm胶带不得小于800mm，800mm胶带不得小于600mm。两段输送带之间采用标准皮带扣和钢丝穿条联接，联接扣居中，订扣长度不小于输送带宽度的90％。</w:t>
      </w:r>
    </w:p>
    <w:p>
      <w:pPr>
        <w:bidi w:val="0"/>
        <w:spacing w:line="520" w:lineRule="exact"/>
        <w:ind w:firstLine="600"/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12、</w:t>
      </w:r>
      <w:r>
        <w:rPr>
          <w:rFonts w:ascii="宋体" w:hAnsi="宋体"/>
          <w:sz w:val="30"/>
          <w:szCs w:val="30"/>
        </w:rPr>
        <w:t>机头部位要加装挡煤板和缓冲装置</w:t>
      </w:r>
      <w:r>
        <w:rPr>
          <w:rFonts w:hint="eastAsia" w:ascii="宋体" w:hAnsi="宋体"/>
          <w:sz w:val="30"/>
          <w:szCs w:val="30"/>
          <w:lang w:eastAsia="zh-CN"/>
        </w:rPr>
        <w:t>，</w:t>
      </w:r>
      <w:r>
        <w:rPr>
          <w:rFonts w:ascii="宋体" w:hAnsi="宋体"/>
          <w:sz w:val="30"/>
          <w:szCs w:val="30"/>
        </w:rPr>
        <w:t>挡煤板要求采用</w:t>
      </w:r>
      <w:r>
        <w:rPr>
          <w:rFonts w:hint="eastAsia" w:ascii="宋体" w:hAnsi="宋体"/>
          <w:sz w:val="30"/>
          <w:szCs w:val="30"/>
        </w:rPr>
        <w:t>不低于6</w:t>
      </w:r>
      <w:r>
        <w:rPr>
          <w:rFonts w:ascii="宋体" w:hAnsi="宋体"/>
          <w:sz w:val="30"/>
          <w:szCs w:val="30"/>
        </w:rPr>
        <w:t>mm钢板制作，</w:t>
      </w:r>
      <w:r>
        <w:rPr>
          <w:rFonts w:hint="eastAsia" w:ascii="宋体" w:hAnsi="宋体"/>
          <w:sz w:val="30"/>
          <w:szCs w:val="30"/>
        </w:rPr>
        <w:t>支腿</w:t>
      </w:r>
      <w:r>
        <w:rPr>
          <w:rFonts w:ascii="宋体" w:hAnsi="宋体"/>
          <w:sz w:val="30"/>
          <w:szCs w:val="30"/>
        </w:rPr>
        <w:t>采用</w:t>
      </w:r>
      <w:r>
        <w:rPr>
          <w:rFonts w:hint="eastAsia" w:ascii="宋体" w:hAnsi="宋体"/>
          <w:sz w:val="30"/>
          <w:szCs w:val="30"/>
        </w:rPr>
        <w:t>不小于</w:t>
      </w:r>
      <w:r>
        <w:rPr>
          <w:rFonts w:ascii="宋体" w:hAnsi="宋体"/>
          <w:sz w:val="30"/>
          <w:szCs w:val="30"/>
        </w:rPr>
        <w:t>10</w:t>
      </w:r>
      <w:r>
        <w:rPr>
          <w:rFonts w:hint="eastAsia" w:ascii="宋体" w:hAnsi="宋体"/>
          <w:sz w:val="30"/>
          <w:szCs w:val="30"/>
        </w:rPr>
        <w:t>号的</w:t>
      </w:r>
      <w:r>
        <w:rPr>
          <w:rFonts w:ascii="宋体" w:hAnsi="宋体"/>
          <w:sz w:val="30"/>
          <w:szCs w:val="30"/>
        </w:rPr>
        <w:t>槽钢制作</w:t>
      </w:r>
      <w:r>
        <w:rPr>
          <w:rFonts w:hint="eastAsia" w:ascii="宋体" w:hAnsi="宋体"/>
          <w:sz w:val="30"/>
          <w:szCs w:val="30"/>
          <w:lang w:eastAsia="zh-CN"/>
        </w:rPr>
        <w:t>，</w:t>
      </w:r>
      <w:r>
        <w:rPr>
          <w:rFonts w:hint="eastAsia" w:ascii="宋体" w:hAnsi="宋体"/>
          <w:sz w:val="30"/>
          <w:szCs w:val="30"/>
        </w:rPr>
        <w:t>支腿</w:t>
      </w:r>
      <w:r>
        <w:rPr>
          <w:rFonts w:ascii="宋体" w:hAnsi="宋体"/>
          <w:sz w:val="30"/>
          <w:szCs w:val="30"/>
        </w:rPr>
        <w:t>要</w:t>
      </w:r>
      <w:r>
        <w:rPr>
          <w:rFonts w:hint="eastAsia" w:ascii="宋体" w:hAnsi="宋体"/>
          <w:sz w:val="30"/>
          <w:szCs w:val="30"/>
          <w:lang w:eastAsia="zh-CN"/>
        </w:rPr>
        <w:t>架管</w:t>
      </w:r>
      <w:r>
        <w:rPr>
          <w:rFonts w:ascii="宋体" w:hAnsi="宋体"/>
          <w:sz w:val="30"/>
          <w:szCs w:val="30"/>
        </w:rPr>
        <w:t>连接采用U型螺栓连接，与挡煤板采用螺栓连接，支腿必须埋入底板100～150mm，每组挡煤板长度统一按1500mm长度制作，每个卸载点挡煤板不少于两组。</w:t>
      </w:r>
    </w:p>
    <w:p>
      <w:pPr>
        <w:bidi w:val="0"/>
        <w:spacing w:line="520" w:lineRule="exact"/>
        <w:ind w:firstLine="6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13、</w:t>
      </w:r>
      <w:r>
        <w:rPr>
          <w:rFonts w:ascii="宋体" w:hAnsi="宋体"/>
          <w:sz w:val="30"/>
          <w:szCs w:val="30"/>
        </w:rPr>
        <w:t>清扫器安装与输送带接触长度不小于带宽的80％，机头、机尾确保各有一个清扫器</w:t>
      </w:r>
      <w:r>
        <w:rPr>
          <w:rFonts w:hint="eastAsia" w:ascii="宋体" w:hAnsi="宋体"/>
          <w:sz w:val="30"/>
          <w:szCs w:val="30"/>
          <w:lang w:eastAsia="zh-CN"/>
        </w:rPr>
        <w:t>（大巷皮带机头、机尾不少于两道清扫器）</w:t>
      </w:r>
      <w:r>
        <w:rPr>
          <w:rFonts w:ascii="宋体" w:hAnsi="宋体"/>
          <w:sz w:val="30"/>
          <w:szCs w:val="30"/>
        </w:rPr>
        <w:t>；每增加一个出煤点在落煤点后方至少增加一个清扫器。</w:t>
      </w:r>
    </w:p>
    <w:p>
      <w:pPr>
        <w:tabs>
          <w:tab w:val="left" w:pos="7020"/>
        </w:tabs>
        <w:bidi w:val="0"/>
        <w:spacing w:line="520" w:lineRule="exact"/>
        <w:ind w:firstLine="446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eastAsia="zh-CN"/>
        </w:rPr>
        <w:t>四、</w:t>
      </w:r>
      <w:r>
        <w:rPr>
          <w:rFonts w:ascii="宋体" w:hAnsi="宋体"/>
          <w:b/>
          <w:sz w:val="30"/>
          <w:szCs w:val="30"/>
        </w:rPr>
        <w:t>保护安装要求</w:t>
      </w:r>
    </w:p>
    <w:p>
      <w:pPr>
        <w:tabs>
          <w:tab w:val="left" w:pos="7020"/>
        </w:tabs>
        <w:bidi w:val="0"/>
        <w:spacing w:line="520" w:lineRule="exact"/>
        <w:ind w:firstLine="590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1、防滑保护</w:t>
      </w:r>
    </w:p>
    <w:p>
      <w:pPr>
        <w:tabs>
          <w:tab w:val="left" w:pos="7020"/>
        </w:tabs>
        <w:bidi w:val="0"/>
        <w:spacing w:line="520" w:lineRule="exact"/>
        <w:ind w:firstLine="446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1.1安装要求：</w:t>
      </w:r>
    </w:p>
    <w:p>
      <w:pPr>
        <w:tabs>
          <w:tab w:val="left" w:pos="7020"/>
        </w:tabs>
        <w:bidi w:val="0"/>
        <w:spacing w:line="520" w:lineRule="exact"/>
        <w:ind w:firstLine="588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简易皮带（注：采掘工作面用800mm及以下可伸缩皮带）防滑保护应设在改向滚筒侧面，与滚筒侧面的距离不超过50mm，防滑保护安装时，传感器应采用标准托架固定在胶带机头大架上，严禁用铁丝或其它物品捆扎固定。</w:t>
      </w:r>
    </w:p>
    <w:p>
      <w:pPr>
        <w:tabs>
          <w:tab w:val="left" w:pos="7020"/>
        </w:tabs>
        <w:bidi w:val="0"/>
        <w:spacing w:line="520" w:lineRule="exact"/>
        <w:ind w:firstLine="590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2、堆煤保护</w:t>
      </w:r>
    </w:p>
    <w:p>
      <w:pPr>
        <w:tabs>
          <w:tab w:val="left" w:pos="7020"/>
        </w:tabs>
        <w:bidi w:val="0"/>
        <w:spacing w:line="520" w:lineRule="exact"/>
        <w:ind w:firstLine="588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2.1安装要求：</w:t>
      </w:r>
    </w:p>
    <w:p>
      <w:pPr>
        <w:tabs>
          <w:tab w:val="left" w:pos="7020"/>
        </w:tabs>
        <w:bidi w:val="0"/>
        <w:spacing w:line="520" w:lineRule="exact"/>
        <w:ind w:firstLine="588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两部带式输送机转载搭接时，堆煤保护传感器在卸载滚筒前方吊挂；传感器触头水平位置应在落煤点的正上方，距下部胶带上带面最高点距离不大于500mm，且吊挂高度不高于卸载滚筒下沿，安装时要考虑到洒水装置状况，防止堆煤保护误动作。</w:t>
      </w:r>
    </w:p>
    <w:p>
      <w:pPr>
        <w:tabs>
          <w:tab w:val="left" w:pos="7020"/>
        </w:tabs>
        <w:bidi w:val="0"/>
        <w:spacing w:line="520" w:lineRule="exact"/>
        <w:ind w:firstLine="590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3、跑偏保护</w:t>
      </w:r>
    </w:p>
    <w:p>
      <w:pPr>
        <w:tabs>
          <w:tab w:val="left" w:pos="7020"/>
        </w:tabs>
        <w:bidi w:val="0"/>
        <w:spacing w:line="520" w:lineRule="exact"/>
        <w:ind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3.1安装要求：</w:t>
      </w:r>
    </w:p>
    <w:p>
      <w:pPr>
        <w:tabs>
          <w:tab w:val="left" w:pos="7020"/>
        </w:tabs>
        <w:bidi w:val="0"/>
        <w:spacing w:line="520" w:lineRule="exact"/>
        <w:ind w:firstLine="588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固定带式输送机的跑偏保护应成对使用，且机头、机尾处各安装一组，距离机头、机尾10</w:t>
      </w:r>
      <w:r>
        <w:rPr>
          <w:rFonts w:hint="eastAsia" w:ascii="宋体" w:hAnsi="宋体"/>
          <w:sz w:val="30"/>
          <w:szCs w:val="30"/>
        </w:rPr>
        <w:t>～</w:t>
      </w:r>
      <w:r>
        <w:rPr>
          <w:rFonts w:ascii="宋体" w:hAnsi="宋体"/>
          <w:sz w:val="30"/>
          <w:szCs w:val="30"/>
        </w:rPr>
        <w:t>15</w:t>
      </w:r>
      <w:r>
        <w:rPr>
          <w:rFonts w:hint="eastAsia" w:ascii="宋体" w:hAnsi="宋体"/>
          <w:sz w:val="30"/>
          <w:szCs w:val="30"/>
        </w:rPr>
        <w:t>ｍ</w:t>
      </w:r>
      <w:r>
        <w:rPr>
          <w:rFonts w:ascii="宋体" w:hAnsi="宋体"/>
          <w:sz w:val="30"/>
          <w:szCs w:val="30"/>
        </w:rPr>
        <w:t>，当带式输送机有坡度变化时，应在变坡位置处安装一组；简易皮带跑偏保护只需在机头安装一组即可。跑偏保护应用专用托架固定在带式输送机大架或纵梁上，对带式输送机上带面的偏离情况进行保护。</w:t>
      </w:r>
    </w:p>
    <w:p>
      <w:pPr>
        <w:tabs>
          <w:tab w:val="left" w:pos="7020"/>
        </w:tabs>
        <w:bidi w:val="0"/>
        <w:spacing w:line="520" w:lineRule="exact"/>
        <w:ind w:firstLine="590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4、烟雾保护</w:t>
      </w:r>
    </w:p>
    <w:p>
      <w:pPr>
        <w:tabs>
          <w:tab w:val="left" w:pos="7020"/>
        </w:tabs>
        <w:bidi w:val="0"/>
        <w:spacing w:line="520" w:lineRule="exact"/>
        <w:ind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4.1安装要求：</w:t>
      </w:r>
    </w:p>
    <w:p>
      <w:pPr>
        <w:tabs>
          <w:tab w:val="left" w:pos="7020"/>
        </w:tabs>
        <w:bidi w:val="0"/>
        <w:spacing w:line="520" w:lineRule="exact"/>
        <w:ind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带式输送机烟雾保护应安装在带式输送机机头驱动滚筒下风侧10～15m处的输送机正上方，烟雾传感器应垂直吊挂，距顶板不大于300mm，当输送机为多滚筒驱动时应以靠近机头处滚筒为准。</w:t>
      </w:r>
    </w:p>
    <w:p>
      <w:pPr>
        <w:tabs>
          <w:tab w:val="left" w:pos="7020"/>
        </w:tabs>
        <w:bidi w:val="0"/>
        <w:spacing w:line="520" w:lineRule="exact"/>
        <w:ind w:firstLine="590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5、防撕裂保护</w:t>
      </w:r>
    </w:p>
    <w:p>
      <w:pPr>
        <w:tabs>
          <w:tab w:val="left" w:pos="7020"/>
        </w:tabs>
        <w:bidi w:val="0"/>
        <w:spacing w:line="520" w:lineRule="exact"/>
        <w:ind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5.1安装要求：</w:t>
      </w:r>
    </w:p>
    <w:p>
      <w:pPr>
        <w:tabs>
          <w:tab w:val="left" w:pos="7020"/>
        </w:tabs>
        <w:bidi w:val="0"/>
        <w:spacing w:line="520" w:lineRule="exact"/>
        <w:ind w:firstLine="588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主运带式输送机应在胶带落煤点下方，向机头方向（胶带机为头部驱动时）10～15m位置安装防撕裂保护。防撕裂保护安装在输送机上下两层胶带之间，保护方式为压电式或牵引钢丝绳式的防撕裂保护，安装时应加工标准托架，将防撕裂保护固定在输送机纵梁上，靠上层胶带方向。</w:t>
      </w:r>
    </w:p>
    <w:p>
      <w:pPr>
        <w:tabs>
          <w:tab w:val="left" w:pos="7020"/>
        </w:tabs>
        <w:bidi w:val="0"/>
        <w:spacing w:line="520" w:lineRule="exact"/>
        <w:ind w:firstLine="590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6</w:t>
      </w:r>
      <w:r>
        <w:rPr>
          <w:rFonts w:ascii="宋体" w:hAnsi="宋体"/>
          <w:b/>
          <w:sz w:val="30"/>
          <w:szCs w:val="30"/>
        </w:rPr>
        <w:t>、</w:t>
      </w:r>
      <w:r>
        <w:rPr>
          <w:rFonts w:hint="eastAsia" w:ascii="宋体" w:hAnsi="宋体"/>
          <w:b/>
          <w:sz w:val="30"/>
          <w:szCs w:val="30"/>
          <w:lang w:eastAsia="zh-CN"/>
        </w:rPr>
        <w:t>温度</w:t>
      </w:r>
      <w:r>
        <w:rPr>
          <w:rFonts w:ascii="宋体" w:hAnsi="宋体"/>
          <w:b/>
          <w:sz w:val="30"/>
          <w:szCs w:val="30"/>
        </w:rPr>
        <w:t>保护</w:t>
      </w:r>
    </w:p>
    <w:p>
      <w:pPr>
        <w:tabs>
          <w:tab w:val="left" w:pos="7020"/>
        </w:tabs>
        <w:bidi w:val="0"/>
        <w:spacing w:line="520" w:lineRule="exact"/>
        <w:ind w:firstLine="6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6</w:t>
      </w:r>
      <w:r>
        <w:rPr>
          <w:rFonts w:ascii="宋体" w:hAnsi="宋体"/>
          <w:sz w:val="30"/>
          <w:szCs w:val="30"/>
        </w:rPr>
        <w:t>.1安装要求：</w:t>
      </w:r>
    </w:p>
    <w:p>
      <w:pPr>
        <w:tabs>
          <w:tab w:val="left" w:pos="7020"/>
        </w:tabs>
        <w:bidi w:val="0"/>
        <w:spacing w:line="520" w:lineRule="exact"/>
        <w:ind w:firstLine="600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eastAsia="zh-CN"/>
        </w:rPr>
        <w:t>温度保护装置传感器温度整定值为</w:t>
      </w:r>
      <w:r>
        <w:rPr>
          <w:rFonts w:hint="eastAsia" w:ascii="宋体" w:hAnsi="宋体"/>
          <w:sz w:val="30"/>
          <w:szCs w:val="30"/>
          <w:lang w:val="en-US" w:eastAsia="zh-CN"/>
        </w:rPr>
        <w:t>80℃，当温度高于整定值时，保护器自动停机保护。安装在皮带机的主滚筒附近，温度探头应安设在皮带机的主动滚筒和皮带接触面的5-10mm处，并配接电磁阀以及供水管路。</w:t>
      </w:r>
    </w:p>
    <w:p>
      <w:pPr>
        <w:numPr>
          <w:ilvl w:val="0"/>
          <w:numId w:val="0"/>
        </w:numPr>
        <w:tabs>
          <w:tab w:val="left" w:pos="7020"/>
        </w:tabs>
        <w:bidi w:val="0"/>
        <w:spacing w:line="520" w:lineRule="exact"/>
        <w:ind w:firstLine="602" w:firstLineChars="200"/>
        <w:rPr>
          <w:rFonts w:hint="eastAsia" w:ascii="宋体" w:hAnsi="宋体"/>
          <w:b/>
          <w:sz w:val="30"/>
          <w:szCs w:val="30"/>
          <w:lang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7、</w:t>
      </w:r>
      <w:r>
        <w:rPr>
          <w:rFonts w:hint="eastAsia" w:ascii="宋体" w:hAnsi="宋体"/>
          <w:b/>
          <w:sz w:val="30"/>
          <w:szCs w:val="30"/>
          <w:lang w:eastAsia="zh-CN"/>
        </w:rPr>
        <w:t>急停保护</w:t>
      </w:r>
    </w:p>
    <w:p>
      <w:pPr>
        <w:tabs>
          <w:tab w:val="left" w:pos="7020"/>
        </w:tabs>
        <w:bidi w:val="0"/>
        <w:spacing w:line="520" w:lineRule="exact"/>
        <w:ind w:firstLine="600" w:firstLineChars="200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7</w:t>
      </w:r>
      <w:r>
        <w:rPr>
          <w:rFonts w:ascii="宋体" w:hAnsi="宋体"/>
          <w:sz w:val="30"/>
          <w:szCs w:val="30"/>
        </w:rPr>
        <w:t>.1安装要求：</w:t>
      </w:r>
      <w:r>
        <w:rPr>
          <w:rFonts w:hint="eastAsia" w:ascii="宋体" w:hAnsi="宋体"/>
          <w:sz w:val="30"/>
          <w:szCs w:val="30"/>
          <w:lang w:eastAsia="zh-CN"/>
        </w:rPr>
        <w:t>输送机巷道内侧每隔</w:t>
      </w:r>
      <w:r>
        <w:rPr>
          <w:rFonts w:hint="eastAsia" w:ascii="宋体" w:hAnsi="宋体"/>
          <w:sz w:val="30"/>
          <w:szCs w:val="30"/>
          <w:lang w:val="en-US" w:eastAsia="zh-CN"/>
        </w:rPr>
        <w:t>100m要安装一个急停开关，在转载点、人行过桥处、机头、机尾均应设有急停开关，开关信号要接入带式输送机控制系统。</w:t>
      </w:r>
    </w:p>
    <w:p>
      <w:pPr>
        <w:numPr>
          <w:ilvl w:val="0"/>
          <w:numId w:val="0"/>
        </w:numPr>
        <w:tabs>
          <w:tab w:val="left" w:pos="7020"/>
        </w:tabs>
        <w:bidi w:val="0"/>
        <w:spacing w:line="520" w:lineRule="exact"/>
        <w:ind w:firstLine="602" w:firstLineChars="200"/>
        <w:rPr>
          <w:rFonts w:hint="eastAsia" w:ascii="宋体" w:hAnsi="宋体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五、处罚标准</w:t>
      </w:r>
    </w:p>
    <w:p>
      <w:pPr>
        <w:tabs>
          <w:tab w:val="left" w:pos="7020"/>
        </w:tabs>
        <w:bidi w:val="0"/>
        <w:spacing w:line="520" w:lineRule="exact"/>
        <w:ind w:firstLine="600" w:firstLineChars="200"/>
        <w:rPr>
          <w:rFonts w:hint="eastAsia" w:ascii="宋体" w:hAnsi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sz w:val="30"/>
          <w:szCs w:val="30"/>
          <w:lang w:val="en-US" w:eastAsia="zh-CN"/>
        </w:rPr>
        <w:t>1、皮带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运行不跑偏，判断皮带跑偏的标准：上层皮带边沿不超过三联辊转动部位下层皮带不磨皮带架，卸载滚筒、储带仓、驱动滚筒、机尾滚筒及改向滚筒外皮带不超出边缘，出现跑偏应及时调整，否则造成皮带损坏可根据损坏程度处以100—500元的罚款。如发现皮带撕裂现象每宽度30mm、长度5米，罚队组200元。</w:t>
      </w:r>
    </w:p>
    <w:p>
      <w:pPr>
        <w:tabs>
          <w:tab w:val="left" w:pos="7020"/>
        </w:tabs>
        <w:bidi w:val="0"/>
        <w:spacing w:line="520" w:lineRule="exact"/>
        <w:ind w:firstLine="600" w:firstLineChars="200"/>
        <w:rPr>
          <w:rFonts w:hint="eastAsia" w:ascii="宋体" w:hAnsi="宋体" w:cs="Times New Roman"/>
          <w:sz w:val="30"/>
          <w:szCs w:val="30"/>
          <w:lang w:val="en-US" w:eastAsia="zh-CN"/>
        </w:rPr>
      </w:pPr>
      <w:r>
        <w:rPr>
          <w:rFonts w:hint="eastAsia" w:ascii="宋体" w:hAnsi="宋体" w:cs="Times New Roman"/>
          <w:sz w:val="30"/>
          <w:szCs w:val="30"/>
          <w:lang w:val="en-US" w:eastAsia="zh-CN"/>
        </w:rPr>
        <w:t>2、皮带扣应保持完好，边缘损坏扣数不得超过3扣，且应及时将妨碍运行的一侧皮带倒角抹去，中间连续损坏不得超过2扣，且损坏总数不得超过8扣，否则罚款100元。</w:t>
      </w:r>
    </w:p>
    <w:p>
      <w:pPr>
        <w:tabs>
          <w:tab w:val="left" w:pos="7020"/>
        </w:tabs>
        <w:bidi w:val="0"/>
        <w:spacing w:line="520" w:lineRule="exact"/>
        <w:ind w:firstLine="600" w:firstLineChars="200"/>
        <w:rPr>
          <w:rFonts w:hint="default" w:ascii="宋体" w:hAnsi="宋体" w:cs="Times New Roman"/>
          <w:sz w:val="30"/>
          <w:szCs w:val="30"/>
          <w:lang w:val="en-US" w:eastAsia="zh-CN"/>
        </w:rPr>
      </w:pPr>
      <w:r>
        <w:rPr>
          <w:rFonts w:hint="eastAsia" w:ascii="宋体" w:hAnsi="宋体" w:cs="Times New Roman"/>
          <w:sz w:val="30"/>
          <w:szCs w:val="30"/>
          <w:lang w:val="en-US" w:eastAsia="zh-CN"/>
        </w:rPr>
        <w:t>3、皮带托辊应转动灵活，无异响，无卡阻现象，否则一处托辊不转或缺失罚款50元。</w:t>
      </w:r>
    </w:p>
    <w:p>
      <w:pPr>
        <w:tabs>
          <w:tab w:val="left" w:pos="7020"/>
        </w:tabs>
        <w:bidi w:val="0"/>
        <w:spacing w:line="520" w:lineRule="exact"/>
        <w:ind w:firstLine="600" w:firstLineChars="200"/>
        <w:rPr>
          <w:rFonts w:hint="default" w:ascii="宋体" w:hAnsi="宋体" w:cs="Times New Roman"/>
          <w:sz w:val="30"/>
          <w:szCs w:val="30"/>
          <w:lang w:val="en-US" w:eastAsia="zh-CN"/>
        </w:rPr>
      </w:pPr>
      <w:r>
        <w:rPr>
          <w:rFonts w:hint="eastAsia" w:ascii="宋体" w:hAnsi="宋体" w:cs="Times New Roman"/>
          <w:sz w:val="30"/>
          <w:szCs w:val="30"/>
          <w:lang w:val="en-US" w:eastAsia="zh-CN"/>
        </w:rPr>
        <w:t>4、皮带托辊淤泥应及时清理，淤泥厚度超过5mm未清理，处罚50元。</w:t>
      </w:r>
    </w:p>
    <w:p>
      <w:pPr>
        <w:tabs>
          <w:tab w:val="left" w:pos="7020"/>
        </w:tabs>
        <w:bidi w:val="0"/>
        <w:spacing w:line="520" w:lineRule="exact"/>
        <w:ind w:firstLine="600" w:firstLineChars="200"/>
        <w:rPr>
          <w:rFonts w:hint="default" w:ascii="宋体" w:hAnsi="宋体" w:cs="Times New Roman"/>
          <w:sz w:val="30"/>
          <w:szCs w:val="30"/>
          <w:lang w:val="en-US" w:eastAsia="zh-CN"/>
        </w:rPr>
      </w:pPr>
      <w:r>
        <w:rPr>
          <w:rFonts w:hint="eastAsia" w:ascii="宋体" w:hAnsi="宋体" w:cs="Times New Roman"/>
          <w:sz w:val="30"/>
          <w:szCs w:val="30"/>
          <w:lang w:val="en-US" w:eastAsia="zh-CN"/>
        </w:rPr>
        <w:t>5、皮带架及托辊上的残留皮带编织物应及时清理，否则影响托辊运行或残留物长度超过100mm时，对责任人罚款50元。</w:t>
      </w:r>
    </w:p>
    <w:p>
      <w:pPr>
        <w:tabs>
          <w:tab w:val="left" w:pos="7020"/>
        </w:tabs>
        <w:bidi w:val="0"/>
        <w:spacing w:line="520" w:lineRule="exact"/>
        <w:ind w:firstLine="600" w:firstLineChars="200"/>
        <w:rPr>
          <w:rFonts w:hint="default" w:ascii="宋体" w:hAnsi="宋体" w:cs="Times New Roman"/>
          <w:sz w:val="30"/>
          <w:szCs w:val="30"/>
          <w:lang w:val="en-US" w:eastAsia="zh-CN"/>
        </w:rPr>
      </w:pPr>
      <w:r>
        <w:rPr>
          <w:rFonts w:hint="eastAsia" w:ascii="宋体" w:hAnsi="宋体" w:cs="Times New Roman"/>
          <w:sz w:val="30"/>
          <w:szCs w:val="30"/>
          <w:lang w:val="en-US" w:eastAsia="zh-CN"/>
        </w:rPr>
        <w:t>6、皮带机机头、机尾浮煤应及时清理，出现积煤、积矸清理不及时，处罚50元。</w:t>
      </w:r>
    </w:p>
    <w:p>
      <w:pPr>
        <w:tabs>
          <w:tab w:val="left" w:pos="7020"/>
        </w:tabs>
        <w:bidi w:val="0"/>
        <w:spacing w:line="520" w:lineRule="exact"/>
        <w:ind w:firstLine="600" w:firstLineChars="200"/>
        <w:rPr>
          <w:rFonts w:hint="eastAsia" w:ascii="宋体" w:hAnsi="宋体" w:cs="Times New Roman"/>
          <w:sz w:val="30"/>
          <w:szCs w:val="30"/>
          <w:lang w:val="en-US" w:eastAsia="zh-CN"/>
        </w:rPr>
      </w:pPr>
      <w:r>
        <w:rPr>
          <w:rFonts w:hint="eastAsia" w:ascii="宋体" w:hAnsi="宋体" w:cs="Times New Roman"/>
          <w:sz w:val="30"/>
          <w:szCs w:val="30"/>
          <w:lang w:val="en-US" w:eastAsia="zh-CN"/>
        </w:rPr>
        <w:t>7、皮带的运转部位必须按时加油，驱动滚筒、卸载滚筒、机尾滚筒、改向滚筒等应每月加油一次，并填写记录，否则因加油不及时损坏轴承，对责任人处罚100元。</w:t>
      </w:r>
    </w:p>
    <w:p>
      <w:pPr>
        <w:tabs>
          <w:tab w:val="left" w:pos="7020"/>
        </w:tabs>
        <w:bidi w:val="0"/>
        <w:spacing w:line="520" w:lineRule="exact"/>
        <w:ind w:firstLine="600" w:firstLineChars="200"/>
        <w:rPr>
          <w:rFonts w:hint="default" w:ascii="宋体" w:hAnsi="宋体" w:eastAsia="宋体" w:cs="Times New Roman"/>
          <w:sz w:val="30"/>
          <w:szCs w:val="30"/>
          <w:lang w:val="en-US" w:eastAsia="zh-CN"/>
        </w:rPr>
      </w:pPr>
      <w:r>
        <w:rPr>
          <w:rFonts w:hint="eastAsia" w:ascii="宋体" w:hAnsi="宋体" w:cs="Times New Roman"/>
          <w:sz w:val="30"/>
          <w:szCs w:val="30"/>
          <w:lang w:val="en-US" w:eastAsia="zh-CN"/>
        </w:rPr>
        <w:t>8、皮带拆卸两接头处必须留有皮带扣，无皮带扣视为私自切断皮带罚款队组1000元。</w:t>
      </w:r>
    </w:p>
    <w:p>
      <w:pPr>
        <w:tabs>
          <w:tab w:val="left" w:pos="7020"/>
        </w:tabs>
        <w:bidi w:val="0"/>
        <w:spacing w:line="520" w:lineRule="exact"/>
        <w:ind w:firstLine="600" w:firstLineChars="200"/>
        <w:rPr>
          <w:rFonts w:hint="default" w:ascii="宋体" w:hAnsi="宋体" w:cs="Times New Roman"/>
          <w:sz w:val="30"/>
          <w:szCs w:val="30"/>
          <w:lang w:val="en-US" w:eastAsia="zh-CN"/>
        </w:rPr>
      </w:pPr>
      <w:r>
        <w:rPr>
          <w:rFonts w:hint="eastAsia" w:ascii="宋体" w:hAnsi="宋体" w:cs="Times New Roman"/>
          <w:sz w:val="30"/>
          <w:szCs w:val="30"/>
          <w:lang w:val="en-US" w:eastAsia="zh-CN"/>
        </w:rPr>
        <w:t>9、司机开车前，要查看皮带机附近无人后才能发出开车信号，启动时先点动试车，无问题再正式开车，工作人员的衣着要利索，袖口、裤脚、衣襟要扎紧。</w:t>
      </w:r>
    </w:p>
    <w:p>
      <w:pPr>
        <w:tabs>
          <w:tab w:val="left" w:pos="7020"/>
        </w:tabs>
        <w:bidi w:val="0"/>
        <w:spacing w:line="520" w:lineRule="exact"/>
        <w:ind w:firstLine="600" w:firstLineChars="200"/>
        <w:rPr>
          <w:rFonts w:hint="default" w:ascii="宋体" w:hAnsi="宋体" w:cs="Times New Roman"/>
          <w:sz w:val="30"/>
          <w:szCs w:val="30"/>
          <w:lang w:val="en-US" w:eastAsia="zh-CN"/>
        </w:rPr>
      </w:pPr>
      <w:r>
        <w:rPr>
          <w:rFonts w:hint="eastAsia" w:ascii="宋体" w:hAnsi="宋体" w:cs="Times New Roman"/>
          <w:sz w:val="30"/>
          <w:szCs w:val="30"/>
          <w:lang w:val="en-US" w:eastAsia="zh-CN"/>
        </w:rPr>
        <w:t>10、应定期向驱动滚筒及其它改向滚筒注油，严禁开机时调整和更换托辊。违反者按照“三违”人员进行处理。</w:t>
      </w:r>
    </w:p>
    <w:p>
      <w:pPr>
        <w:tabs>
          <w:tab w:val="left" w:pos="7020"/>
        </w:tabs>
        <w:bidi w:val="0"/>
        <w:spacing w:line="520" w:lineRule="exact"/>
        <w:ind w:firstLine="600" w:firstLineChars="200"/>
        <w:rPr>
          <w:rFonts w:hint="default" w:ascii="宋体" w:hAnsi="宋体" w:cs="Times New Roman"/>
          <w:sz w:val="30"/>
          <w:szCs w:val="30"/>
          <w:lang w:val="en-US" w:eastAsia="zh-CN"/>
        </w:rPr>
      </w:pPr>
    </w:p>
    <w:p>
      <w:pPr>
        <w:tabs>
          <w:tab w:val="left" w:pos="7020"/>
        </w:tabs>
        <w:bidi w:val="0"/>
        <w:spacing w:line="520" w:lineRule="exact"/>
        <w:ind w:firstLine="6300" w:firstLineChars="2100"/>
        <w:rPr>
          <w:rFonts w:hint="eastAsia" w:ascii="宋体" w:hAnsi="宋体" w:cs="Times New Roman"/>
          <w:sz w:val="30"/>
          <w:szCs w:val="30"/>
          <w:lang w:val="en-US" w:eastAsia="zh-CN"/>
        </w:rPr>
      </w:pPr>
      <w:r>
        <w:rPr>
          <w:rFonts w:hint="eastAsia" w:ascii="宋体" w:hAnsi="宋体" w:cs="Times New Roman"/>
          <w:sz w:val="30"/>
          <w:szCs w:val="30"/>
          <w:lang w:val="en-US" w:eastAsia="zh-CN"/>
        </w:rPr>
        <w:t>机电科</w:t>
      </w:r>
    </w:p>
    <w:p>
      <w:pPr>
        <w:tabs>
          <w:tab w:val="left" w:pos="7020"/>
        </w:tabs>
        <w:bidi w:val="0"/>
        <w:spacing w:line="520" w:lineRule="exact"/>
        <w:ind w:firstLine="6000" w:firstLineChars="2000"/>
        <w:rPr>
          <w:rFonts w:hint="default" w:ascii="宋体" w:hAnsi="宋体" w:cs="Times New Roman"/>
          <w:sz w:val="30"/>
          <w:szCs w:val="30"/>
          <w:lang w:val="en-US" w:eastAsia="zh-CN"/>
        </w:rPr>
      </w:pPr>
      <w:r>
        <w:rPr>
          <w:rFonts w:hint="eastAsia" w:ascii="宋体" w:hAnsi="宋体" w:cs="Times New Roman"/>
          <w:sz w:val="30"/>
          <w:szCs w:val="30"/>
          <w:lang w:val="en-US" w:eastAsia="zh-CN"/>
        </w:rPr>
        <w:t>2020.9.18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24A069"/>
    <w:multiLevelType w:val="singleLevel"/>
    <w:tmpl w:val="C324A06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A"/>
    <w:multiLevelType w:val="multilevel"/>
    <w:tmpl w:val="0000000A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4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558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5FECF5CE"/>
    <w:multiLevelType w:val="singleLevel"/>
    <w:tmpl w:val="5FECF5C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C78C3"/>
    <w:rsid w:val="017F25F2"/>
    <w:rsid w:val="08925F05"/>
    <w:rsid w:val="08FB6273"/>
    <w:rsid w:val="0A11466E"/>
    <w:rsid w:val="0ECA720E"/>
    <w:rsid w:val="16CA1DFC"/>
    <w:rsid w:val="1C3A56E1"/>
    <w:rsid w:val="1DBD7F3B"/>
    <w:rsid w:val="1F5127B9"/>
    <w:rsid w:val="29A635DA"/>
    <w:rsid w:val="2EAF3FA6"/>
    <w:rsid w:val="2FF64B05"/>
    <w:rsid w:val="30CC52E3"/>
    <w:rsid w:val="315B58C2"/>
    <w:rsid w:val="356B37F8"/>
    <w:rsid w:val="36F4048E"/>
    <w:rsid w:val="398018C5"/>
    <w:rsid w:val="3FE14E32"/>
    <w:rsid w:val="42525FA7"/>
    <w:rsid w:val="4A9044B8"/>
    <w:rsid w:val="4B5634B5"/>
    <w:rsid w:val="4CF376F8"/>
    <w:rsid w:val="51890F7C"/>
    <w:rsid w:val="57783FB9"/>
    <w:rsid w:val="592637D4"/>
    <w:rsid w:val="594C7C48"/>
    <w:rsid w:val="5CE97062"/>
    <w:rsid w:val="600C7E08"/>
    <w:rsid w:val="600E06B2"/>
    <w:rsid w:val="63E74EC0"/>
    <w:rsid w:val="6AB2246F"/>
    <w:rsid w:val="6C7E4E3C"/>
    <w:rsid w:val="6CEE15B0"/>
    <w:rsid w:val="6E795287"/>
    <w:rsid w:val="7180470F"/>
    <w:rsid w:val="718E290E"/>
    <w:rsid w:val="71925B0E"/>
    <w:rsid w:val="75E26A3A"/>
    <w:rsid w:val="772572A4"/>
    <w:rsid w:val="7859544F"/>
    <w:rsid w:val="7A000253"/>
    <w:rsid w:val="7BB17A92"/>
    <w:rsid w:val="7D2C78C3"/>
    <w:rsid w:val="7D8D3ECF"/>
    <w:rsid w:val="7E2C68A2"/>
    <w:rsid w:val="7F2E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章标题"/>
    <w:next w:val="5"/>
    <w:qFormat/>
    <w:uiPriority w:val="0"/>
    <w:pPr>
      <w:numPr>
        <w:ilvl w:val="1"/>
        <w:numId w:val="1"/>
      </w:numPr>
      <w:spacing w:before="156" w:after="156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">
    <w:name w:val="段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187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2019-12-29T00:40:00Z</dcterms:created>
  <dc:creator>文远</dc:creator>
  <cp:lastModifiedBy>文远</cp:lastModifiedBy>
  <dcterms:modified xsi:type="dcterms:W3CDTF">2020-09-18T06:47:15Z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