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5DA0" w14:textId="77777777" w:rsidR="005B6027" w:rsidRDefault="00000000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最新整理矿井防治水重大风险管控方案</w:t>
      </w:r>
    </w:p>
    <w:p w14:paraId="5602AB46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</w:p>
    <w:p w14:paraId="3F7188DA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</w:t>
      </w:r>
    </w:p>
    <w:p w14:paraId="019BE6AB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</w:p>
    <w:p w14:paraId="54ECEEEF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1  人员组织 </w:t>
      </w:r>
    </w:p>
    <w:p w14:paraId="2097253D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负责人：矿长</w:t>
      </w:r>
    </w:p>
    <w:p w14:paraId="617C4F01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分管负责人：总工</w:t>
      </w:r>
    </w:p>
    <w:p w14:paraId="78EFBBE4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责任单位：生产科、地测科、防治水办公室</w:t>
      </w:r>
    </w:p>
    <w:p w14:paraId="20081490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责任人：生产科科长、地测科科长、防治水副科长</w:t>
      </w:r>
    </w:p>
    <w:p w14:paraId="7109A02B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  管控时间</w:t>
      </w:r>
    </w:p>
    <w:p w14:paraId="195272E1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3104运输顺槽、3104回风顺槽掘进工作面作业期间，该重大风险始终存在，故管控时间为掘进工作面作业期间，所有工作人员必须严格按照此管控方案要求执行。</w:t>
      </w:r>
    </w:p>
    <w:p w14:paraId="0B0DF2E4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  风险区域内最大人数上限</w:t>
      </w:r>
    </w:p>
    <w:p w14:paraId="312BBD71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单个掘进工作面作业人数最多11人；其中：跟班队长1人，带班长1人，打眼爆破工1人，支护工2人，验收员1人，瓦斯员1人，安检员1人，机电工1人。在3103掘进工作面作业过程中，应严格控制掘进迎头作业人数，无关人员严禁长时间逗留。</w:t>
      </w:r>
    </w:p>
    <w:p w14:paraId="760F5CC2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  管控措施</w:t>
      </w:r>
    </w:p>
    <w:p w14:paraId="46666DF8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4.1  风险成因分析</w:t>
      </w:r>
    </w:p>
    <w:p w14:paraId="6295A7B8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1）3104掘进工作面东面临近断层，F1断层东为本矿老采空区，北面为矿界保安煤柱。</w:t>
      </w:r>
    </w:p>
    <w:p w14:paraId="7B15C7C7" w14:textId="7CCA367D" w:rsidR="005B6027" w:rsidRDefault="00000000" w:rsidP="00275A7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2）3104运、回两顺槽掘进期间，可能存在未严格按照《探放水设计》执行“物探先行、钻探验证、化探跟进”防治措施或落实不到位的情况，容易导致3104掘进工作面透水事故的发生。4.2  风险管控措施</w:t>
      </w:r>
    </w:p>
    <w:p w14:paraId="0D9E2178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1）编制探放水设计，在探放水设计中明确探水眼的布置和超前距离</w:t>
      </w:r>
    </w:p>
    <w:p w14:paraId="0676BBF5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（1）地测科应根据《煤矿安全规程》以及《煤矿防治水规定》的要求，结合煤矿实际生产需求，制定专门的3104运输顺槽、3104回风顺槽探放水设计以及安全措施；</w:t>
      </w:r>
    </w:p>
    <w:p w14:paraId="141564CC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（2）制定的《探放水设计》应严格按照“物探先行、钻探验证、化探跟进”的防治原则，确定物探、钻探、化探的各项措施实施参数；</w:t>
      </w:r>
    </w:p>
    <w:p w14:paraId="13C8A1D5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（3）矿井超前物探应根据矿井超前物探仪器的性能、掘进需求，合理确定探测距离、超前距离；探测范围应包含掘进前方、两帮、上下方向；</w:t>
      </w:r>
    </w:p>
    <w:p w14:paraId="12F512F1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（4）矿井超前钻探钻孔设计应符合《煤矿防治水规定》的要求；除正常超前钻探孔设计外，应根据矿井物探异常结果，布置物探异常验证钻孔；</w:t>
      </w:r>
    </w:p>
    <w:p w14:paraId="5EE4619E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（5）《探放水设计》中应包含：钻探到水源后， 地测科派专人取水样进行化探分析，根据水情分析及出水情况，制定相应的放水单孔设计等相关内容。</w:t>
      </w:r>
    </w:p>
    <w:p w14:paraId="7A81E1D5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2）探水队应严格按照《探放水设计》规定进行探放水</w:t>
      </w:r>
    </w:p>
    <w:p w14:paraId="63C196BF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（1）依据《探放水设计》，确定主要探水孔位置时， 测量人员进行标定，负责探放水工作的人员亲临现场，共同确定钻孔的方位、倾角、深度和钻孔数量；</w:t>
      </w:r>
    </w:p>
    <w:p w14:paraId="14C10CA8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（2）探放老空水前，应当首先分析查明采空积水体的空间位置、积水量和水压，并根据矿井排水能力和水仓容量，控制放水流量，防止淹井；</w:t>
      </w:r>
    </w:p>
    <w:p w14:paraId="4D0F58C1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（3）探放水孔应当钻入采空积水体，设有专人监测钻孔出水情况，测定水量和水压，做好记录。如果水量突然变化，应当及时处理，并立即报告矿调度室。</w:t>
      </w:r>
    </w:p>
    <w:p w14:paraId="60CCC824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4）当钻孔接近采空积水体时，预计可能发生瓦斯或者其他有害气体涌出的，应当设有瓦斯检查员或者矿山救护队员在现场值班，随时检查空气成分。如果瓦斯或者其他有害气体浓度超过有关规定，应当立即停止钻进，切断电源，撤出人员，并报告矿井调度室，及时处理。</w:t>
      </w:r>
    </w:p>
    <w:p w14:paraId="2B26F9BA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3）掘进巷道进行掘进或探放水时，应时刻关注钻孔涌水或工作面特征，并准备好封堵材料，确定撤退路线</w:t>
      </w:r>
    </w:p>
    <w:p w14:paraId="11471696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1）掘进工作面或其他地点发现“挂红、挂汗、空气变冷、出现雾气、水叫、顶板淋水加大、原有裂缝淋水突然增大、顶板来压、底板鼓起、水色发浑、有臭味、工作面有害气体增加、裂隙出现涌水”等突水预兆时，必须立即停止作业，撤出人员，报告矿调度室，并发出警报；</w:t>
      </w:r>
    </w:p>
    <w:p w14:paraId="6F3A2CF0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（2）在探水时，当班班长必须确保退路畅通；同时要与相邻工作地点保持信号联系，出现探水异常情况，立即通知受水害威胁地点的人员安全撤离；</w:t>
      </w:r>
    </w:p>
    <w:p w14:paraId="25DAF916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（3）采掘队必须保证探放水现场排水设施、堵水材料到位，通讯畅通，电话和排水设施不到位时，不得进行探水相关工作。</w:t>
      </w:r>
    </w:p>
    <w:p w14:paraId="5C928B3F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4）严格按照《煤矿安全规程》规定，坚持“有疑必探、先探后掘，”做好水害分析预报</w:t>
      </w:r>
    </w:p>
    <w:p w14:paraId="7CF4C9F2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4.3  事故应急措施</w:t>
      </w:r>
    </w:p>
    <w:p w14:paraId="55F455DA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1）掘进工作面透水时，必须立即发出警报，向矿井调度室汇报，立即派人监测水情并撤出所有受水威胁地点的人员到安全地点，然后采取安全措施，进行处理。</w:t>
      </w:r>
    </w:p>
    <w:p w14:paraId="198E7FAA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）根据透水现场情况，积极迅速组织抢救。就地取材，采取用衣服等物料临时堵住出水点，加固工作面，防止事故继续扩大。如无法抢救，应沿着避灾路线，避开压力水头，迅速撤退到涌水地点的上部水平或地面，而不能进入附近的独头巷道。</w:t>
      </w:r>
    </w:p>
    <w:p w14:paraId="0AC44CB7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3）当现场人员被涌水围困无法退出时，应迅速进入预先筑好的避难硐室中避灾，或选择合适地点快速建筑临时避难硐室避灾。同时做到以下几点：</w:t>
      </w:r>
    </w:p>
    <w:p w14:paraId="27BFC58D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（1）在巷道内或硐室口放上衣服、工具做标志，以便救护队员早日发现，前来营救。</w:t>
      </w:r>
    </w:p>
    <w:p w14:paraId="030A6720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（2）利用避难硐室电话与调度中心联系，汇报人员情况。等待救援时应保持静卧，尽量减少体力消耗，延长生命的时间。</w:t>
      </w:r>
    </w:p>
    <w:p w14:paraId="4122F33E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（3）硐室内只留一盏灯照明，将其余的灯关闭，以延长照明时间。</w:t>
      </w:r>
    </w:p>
    <w:p w14:paraId="74DA6957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（4）间断的敲击，发出呼救信号。</w:t>
      </w:r>
    </w:p>
    <w:p w14:paraId="7A081AF3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（5）要听从指挥，团结一致，等待救援。</w:t>
      </w:r>
    </w:p>
    <w:p w14:paraId="23FECF4B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4）发生透水事故后，要立即启动《矿井水害应急预案》。清点入井人数，积极组织力量进行抢险救灾，营救遇难人员。</w:t>
      </w:r>
    </w:p>
    <w:p w14:paraId="01634332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  技术保障</w:t>
      </w:r>
    </w:p>
    <w:p w14:paraId="58158B90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1）该管控方案必须 总工负责组织，相关部门人员配合，根据3104运输顺槽掘进探水情况，共同编制防范措施及处置方案。</w:t>
      </w:r>
    </w:p>
    <w:p w14:paraId="4D97E835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2）在防范措施及处置方案出台后，相关单位要认真学习实施方案的内容和防范设施。</w:t>
      </w:r>
    </w:p>
    <w:p w14:paraId="57B416D7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3）在防范措施及处置方案实施过程中，相关责任人应经常深入作业现场，积极发现管控方案中的不足，并及时进行修改补充。</w:t>
      </w:r>
    </w:p>
    <w:p w14:paraId="32DD0AED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6  资金保障</w:t>
      </w:r>
    </w:p>
    <w:p w14:paraId="64F8F140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1）在管控方案出台后，施工负责人要对方案中涉及到的防范设施积极进行储备。</w:t>
      </w:r>
    </w:p>
    <w:p w14:paraId="3D4C0535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2）如有需要购进的设备，相关责任部门积极联系供应部进行购进，在防范设施到位后方可组织施工。</w:t>
      </w:r>
    </w:p>
    <w:p w14:paraId="28709DBE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3）资金从安全费用中提取， 财务科进行保障，预计费用14万元。</w:t>
      </w:r>
    </w:p>
    <w:p w14:paraId="0360538D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 </w:t>
      </w:r>
    </w:p>
    <w:p w14:paraId="2171ED50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</w:t>
      </w:r>
    </w:p>
    <w:p w14:paraId="2AA9EC88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</w:p>
    <w:p w14:paraId="53E3E869" w14:textId="77777777" w:rsidR="005B6027" w:rsidRDefault="000000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</w:t>
      </w:r>
    </w:p>
    <w:p w14:paraId="6957D72A" w14:textId="77777777" w:rsidR="005B6027" w:rsidRDefault="005B602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sectPr w:rsidR="005B602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775F20"/>
    <w:rsid w:val="000A0550"/>
    <w:rsid w:val="00275A72"/>
    <w:rsid w:val="00337435"/>
    <w:rsid w:val="003D776B"/>
    <w:rsid w:val="003E4AAE"/>
    <w:rsid w:val="00402463"/>
    <w:rsid w:val="00484721"/>
    <w:rsid w:val="005B6027"/>
    <w:rsid w:val="006C5B61"/>
    <w:rsid w:val="00712759"/>
    <w:rsid w:val="00A01C5C"/>
    <w:rsid w:val="00A929BD"/>
    <w:rsid w:val="00AC32BA"/>
    <w:rsid w:val="00FB7DB7"/>
    <w:rsid w:val="00FC7E8C"/>
    <w:rsid w:val="1B775F20"/>
    <w:rsid w:val="4D94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9FB0B"/>
  <w15:docId w15:val="{7288A5F3-ADC0-4430-B8CE-DF0742F1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eastAsia="宋体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Manager>加微信17366189964得文档资料</Manager>
  <Company>加微信17366189964得文档资料</Company>
  <LinksUpToDate>false</LinksUpToDate>
  <CharactersWithSpaces>2328</CharactersWithSpaces>
  <SharedDoc>false</SharedDoc>
  <HyperlinkBase>加微信17366189964得文档资料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加微信17366189964得文档资料</dc:title>
  <dc:subject>加微信17366189964得文档资料</dc:subject>
  <dc:creator>加微信17366189964得文档资料</dc:creator>
  <cp:keywords>加微信17366189964得文档资料</cp:keywords>
  <dc:description>加微信17366189964得文档资料</dc:description>
  <cp:lastModifiedBy>邢 飞</cp:lastModifiedBy>
  <cp:revision>11</cp:revision>
  <dcterms:created xsi:type="dcterms:W3CDTF">2015-12-21T08:03:00Z</dcterms:created>
  <dcterms:modified xsi:type="dcterms:W3CDTF">2022-11-12T08:27:00Z</dcterms:modified>
  <cp:category>加微信17366189964得文档资料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